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5CCB" w14:textId="6CA1ABE8" w:rsidR="00344786" w:rsidRPr="00E2107B" w:rsidRDefault="00691572" w:rsidP="00E2107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2107B">
        <w:rPr>
          <w:rFonts w:ascii="Times New Roman" w:hAnsi="Times New Roman" w:cs="Times New Roman"/>
          <w:b/>
          <w:bCs/>
          <w:sz w:val="40"/>
          <w:szCs w:val="40"/>
        </w:rPr>
        <w:t>CHISAGO LAKE TOWNSHIP</w:t>
      </w:r>
    </w:p>
    <w:p w14:paraId="28FEB167" w14:textId="67596950" w:rsidR="00691572" w:rsidRPr="00232279" w:rsidRDefault="00691572" w:rsidP="00232279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32279">
        <w:rPr>
          <w:rFonts w:ascii="Times New Roman" w:hAnsi="Times New Roman" w:cs="Times New Roman"/>
          <w:b/>
          <w:bCs/>
          <w:sz w:val="40"/>
          <w:szCs w:val="40"/>
        </w:rPr>
        <w:t>PLATTING PROCEDURAL GUIDE</w:t>
      </w:r>
    </w:p>
    <w:p w14:paraId="29AD8AEB" w14:textId="77777777" w:rsidR="00101B33" w:rsidRDefault="00101B33" w:rsidP="004A15E8">
      <w:pPr>
        <w:pStyle w:val="ListParagraph"/>
        <w:tabs>
          <w:tab w:val="left" w:pos="810"/>
        </w:tabs>
        <w:ind w:left="0"/>
        <w:rPr>
          <w:rFonts w:ascii="Times New Roman" w:hAnsi="Times New Roman" w:cs="Times New Roman"/>
        </w:rPr>
      </w:pPr>
    </w:p>
    <w:p w14:paraId="6A2F0791" w14:textId="77777777" w:rsidR="00101B33" w:rsidRDefault="00101B33" w:rsidP="004A15E8">
      <w:pPr>
        <w:pStyle w:val="ListParagraph"/>
        <w:tabs>
          <w:tab w:val="left" w:pos="810"/>
        </w:tabs>
        <w:ind w:left="0"/>
        <w:rPr>
          <w:rFonts w:ascii="Times New Roman" w:hAnsi="Times New Roman" w:cs="Times New Roman"/>
        </w:rPr>
      </w:pPr>
    </w:p>
    <w:p w14:paraId="39E3A3BD" w14:textId="01B725BA" w:rsidR="00E177EB" w:rsidRDefault="004E2A1D" w:rsidP="004A15E8">
      <w:pPr>
        <w:pStyle w:val="ListParagraph"/>
        <w:tabs>
          <w:tab w:val="left" w:pos="810"/>
        </w:tabs>
        <w:ind w:left="0"/>
        <w:rPr>
          <w:rFonts w:ascii="Times New Roman" w:hAnsi="Times New Roman" w:cs="Times New Roman"/>
        </w:rPr>
      </w:pPr>
      <w:r w:rsidRPr="004E2A1D">
        <w:rPr>
          <w:rFonts w:ascii="Times New Roman" w:hAnsi="Times New Roman" w:cs="Times New Roman"/>
        </w:rPr>
        <w:t>1.</w:t>
      </w:r>
      <w:r w:rsidR="00D26418">
        <w:rPr>
          <w:rFonts w:ascii="Times New Roman" w:hAnsi="Times New Roman" w:cs="Times New Roman"/>
          <w:b/>
          <w:bCs/>
        </w:rPr>
        <w:tab/>
      </w:r>
      <w:r w:rsidR="00FC5769">
        <w:rPr>
          <w:rFonts w:ascii="Times New Roman" w:hAnsi="Times New Roman" w:cs="Times New Roman"/>
          <w:b/>
          <w:bCs/>
        </w:rPr>
        <w:t>PREAPPLICATION MEETING</w:t>
      </w:r>
      <w:r w:rsidR="002C2C7E">
        <w:rPr>
          <w:rFonts w:ascii="Times New Roman" w:hAnsi="Times New Roman" w:cs="Times New Roman"/>
          <w:b/>
          <w:bCs/>
        </w:rPr>
        <w:t xml:space="preserve">:  </w:t>
      </w:r>
      <w:r w:rsidR="00691572" w:rsidRPr="004F4AD5">
        <w:rPr>
          <w:rFonts w:ascii="Times New Roman" w:hAnsi="Times New Roman" w:cs="Times New Roman"/>
        </w:rPr>
        <w:t xml:space="preserve"> it is suggested that you meet with the Township Board </w:t>
      </w:r>
      <w:r w:rsidR="00F23D7E">
        <w:rPr>
          <w:rFonts w:ascii="Times New Roman" w:hAnsi="Times New Roman" w:cs="Times New Roman"/>
        </w:rPr>
        <w:t>with a sketch plan which the township will share with the township engineer to rev</w:t>
      </w:r>
      <w:r w:rsidR="001B5AA0">
        <w:rPr>
          <w:rFonts w:ascii="Times New Roman" w:hAnsi="Times New Roman" w:cs="Times New Roman"/>
        </w:rPr>
        <w:t xml:space="preserve">iew </w:t>
      </w:r>
      <w:r w:rsidR="00691572" w:rsidRPr="004F4AD5">
        <w:rPr>
          <w:rFonts w:ascii="Times New Roman" w:hAnsi="Times New Roman" w:cs="Times New Roman"/>
        </w:rPr>
        <w:t>prior to submittal of the preliminary plat</w:t>
      </w:r>
      <w:r w:rsidR="00177D44">
        <w:rPr>
          <w:rFonts w:ascii="Times New Roman" w:hAnsi="Times New Roman" w:cs="Times New Roman"/>
        </w:rPr>
        <w:t xml:space="preserve">, </w:t>
      </w:r>
      <w:r w:rsidR="003D12A0">
        <w:rPr>
          <w:rFonts w:ascii="Times New Roman" w:hAnsi="Times New Roman" w:cs="Times New Roman"/>
        </w:rPr>
        <w:t xml:space="preserve">to discuss </w:t>
      </w:r>
      <w:r w:rsidR="00177D44">
        <w:rPr>
          <w:rFonts w:ascii="Times New Roman" w:hAnsi="Times New Roman" w:cs="Times New Roman"/>
        </w:rPr>
        <w:t xml:space="preserve">if your subdivision requires construction </w:t>
      </w:r>
      <w:r w:rsidR="007B251E">
        <w:rPr>
          <w:rFonts w:ascii="Times New Roman" w:hAnsi="Times New Roman" w:cs="Times New Roman"/>
        </w:rPr>
        <w:t>o</w:t>
      </w:r>
      <w:r w:rsidR="00177D44">
        <w:rPr>
          <w:rFonts w:ascii="Times New Roman" w:hAnsi="Times New Roman" w:cs="Times New Roman"/>
        </w:rPr>
        <w:t xml:space="preserve">f a </w:t>
      </w:r>
      <w:r w:rsidR="007B251E">
        <w:rPr>
          <w:rFonts w:ascii="Times New Roman" w:hAnsi="Times New Roman" w:cs="Times New Roman"/>
        </w:rPr>
        <w:t xml:space="preserve">New Township Road, etc. </w:t>
      </w:r>
      <w:r w:rsidR="00072F98" w:rsidRPr="004F4AD5">
        <w:rPr>
          <w:rFonts w:ascii="Times New Roman" w:hAnsi="Times New Roman" w:cs="Times New Roman"/>
        </w:rPr>
        <w:t xml:space="preserve">Contact the Township </w:t>
      </w:r>
      <w:r w:rsidR="00072F98">
        <w:rPr>
          <w:rFonts w:ascii="Times New Roman" w:hAnsi="Times New Roman" w:cs="Times New Roman"/>
        </w:rPr>
        <w:t xml:space="preserve">Clerk to receive </w:t>
      </w:r>
      <w:r w:rsidR="00072F98" w:rsidRPr="004F4AD5">
        <w:rPr>
          <w:rFonts w:ascii="Times New Roman" w:hAnsi="Times New Roman" w:cs="Times New Roman"/>
        </w:rPr>
        <w:t>road specifications, standards, and to receive a copy of the Township’s Standard</w:t>
      </w:r>
      <w:r w:rsidR="002B0278">
        <w:rPr>
          <w:rFonts w:ascii="Times New Roman" w:hAnsi="Times New Roman" w:cs="Times New Roman"/>
        </w:rPr>
        <w:t xml:space="preserve">’s for Development and Construction. </w:t>
      </w:r>
      <w:r w:rsidR="00072F98">
        <w:rPr>
          <w:rFonts w:ascii="Times New Roman" w:hAnsi="Times New Roman" w:cs="Times New Roman"/>
        </w:rPr>
        <w:t>which is also available on our website</w:t>
      </w:r>
      <w:r w:rsidR="00E177EB">
        <w:rPr>
          <w:rFonts w:ascii="Times New Roman" w:hAnsi="Times New Roman" w:cs="Times New Roman"/>
        </w:rPr>
        <w:t xml:space="preserve"> </w:t>
      </w:r>
      <w:hyperlink r:id="rId7" w:history="1">
        <w:r w:rsidR="00E177EB" w:rsidRPr="000C34CB">
          <w:rPr>
            <w:rStyle w:val="Hyperlink"/>
            <w:rFonts w:ascii="Times New Roman" w:hAnsi="Times New Roman" w:cs="Times New Roman"/>
          </w:rPr>
          <w:t>https://www.chisagolaketownship.com/</w:t>
        </w:r>
      </w:hyperlink>
    </w:p>
    <w:p w14:paraId="141662A0" w14:textId="77777777" w:rsidR="00072F98" w:rsidRDefault="00072F98" w:rsidP="004A15E8">
      <w:pPr>
        <w:pStyle w:val="ListParagraph"/>
        <w:tabs>
          <w:tab w:val="left" w:pos="810"/>
        </w:tabs>
        <w:ind w:left="0"/>
        <w:rPr>
          <w:rFonts w:ascii="Times New Roman" w:hAnsi="Times New Roman" w:cs="Times New Roman"/>
        </w:rPr>
      </w:pPr>
    </w:p>
    <w:p w14:paraId="10A29851" w14:textId="2B741134" w:rsidR="00691572" w:rsidRDefault="00691572" w:rsidP="004A15E8">
      <w:pPr>
        <w:pStyle w:val="ListParagraph"/>
        <w:tabs>
          <w:tab w:val="left" w:pos="810"/>
        </w:tabs>
        <w:ind w:left="0"/>
        <w:rPr>
          <w:rFonts w:ascii="Times New Roman" w:hAnsi="Times New Roman" w:cs="Times New Roman"/>
        </w:rPr>
      </w:pPr>
      <w:r w:rsidRPr="004F4AD5">
        <w:rPr>
          <w:rFonts w:ascii="Times New Roman" w:hAnsi="Times New Roman" w:cs="Times New Roman"/>
        </w:rPr>
        <w:t xml:space="preserve"> Contact the Town Clerk a week</w:t>
      </w:r>
      <w:r w:rsidR="007B251E">
        <w:rPr>
          <w:rFonts w:ascii="Times New Roman" w:hAnsi="Times New Roman" w:cs="Times New Roman"/>
        </w:rPr>
        <w:t xml:space="preserve"> or more prior </w:t>
      </w:r>
      <w:r w:rsidR="001E0E07">
        <w:rPr>
          <w:rFonts w:ascii="Times New Roman" w:hAnsi="Times New Roman" w:cs="Times New Roman"/>
        </w:rPr>
        <w:t xml:space="preserve">to the </w:t>
      </w:r>
      <w:r w:rsidRPr="004F4AD5">
        <w:rPr>
          <w:rFonts w:ascii="Times New Roman" w:hAnsi="Times New Roman" w:cs="Times New Roman"/>
        </w:rPr>
        <w:t>meeting to get on the Township agenda.  The Township’s regularly scheduled meeting date and time is the third Tuesday of the month at 7:00 pm, located at 12400 316</w:t>
      </w:r>
      <w:r w:rsidRPr="004F4AD5">
        <w:rPr>
          <w:rFonts w:ascii="Times New Roman" w:hAnsi="Times New Roman" w:cs="Times New Roman"/>
          <w:vertAlign w:val="superscript"/>
        </w:rPr>
        <w:t>th</w:t>
      </w:r>
      <w:r w:rsidRPr="004F4AD5">
        <w:rPr>
          <w:rFonts w:ascii="Times New Roman" w:hAnsi="Times New Roman" w:cs="Times New Roman"/>
        </w:rPr>
        <w:t xml:space="preserve"> Street, Lindstrom, MN 55045.</w:t>
      </w:r>
      <w:r w:rsidR="007023F9">
        <w:rPr>
          <w:rFonts w:ascii="Times New Roman" w:hAnsi="Times New Roman" w:cs="Times New Roman"/>
        </w:rPr>
        <w:t xml:space="preserve">  </w:t>
      </w:r>
    </w:p>
    <w:p w14:paraId="290B44BB" w14:textId="77777777" w:rsidR="00FE61B3" w:rsidRDefault="00FE61B3" w:rsidP="004A15E8">
      <w:pPr>
        <w:pStyle w:val="ListParagraph"/>
        <w:tabs>
          <w:tab w:val="left" w:pos="810"/>
        </w:tabs>
        <w:ind w:left="0"/>
        <w:rPr>
          <w:rFonts w:ascii="Times New Roman" w:hAnsi="Times New Roman" w:cs="Times New Roman"/>
        </w:rPr>
      </w:pPr>
    </w:p>
    <w:p w14:paraId="18B150C5" w14:textId="77777777" w:rsidR="00E17069" w:rsidRPr="004F4AD5" w:rsidRDefault="00E17069" w:rsidP="00692E44">
      <w:pPr>
        <w:pStyle w:val="ListParagraph"/>
        <w:tabs>
          <w:tab w:val="left" w:pos="810"/>
        </w:tabs>
        <w:ind w:left="0"/>
        <w:rPr>
          <w:rFonts w:ascii="Times New Roman" w:hAnsi="Times New Roman" w:cs="Times New Roman"/>
        </w:rPr>
      </w:pPr>
    </w:p>
    <w:p w14:paraId="262B7215" w14:textId="158842FE" w:rsidR="00E42E3F" w:rsidRDefault="00FD1BEA" w:rsidP="00B257ED">
      <w:pPr>
        <w:pStyle w:val="ListParagraph"/>
        <w:tabs>
          <w:tab w:val="left" w:pos="810"/>
        </w:tabs>
        <w:ind w:left="0"/>
        <w:rPr>
          <w:rFonts w:ascii="Times New Roman" w:hAnsi="Times New Roman" w:cs="Times New Roman"/>
        </w:rPr>
      </w:pPr>
      <w:r w:rsidRPr="00FD1BE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  <w:bCs/>
        </w:rPr>
        <w:tab/>
      </w:r>
      <w:r w:rsidR="00691572" w:rsidRPr="00FD1BEA">
        <w:rPr>
          <w:rFonts w:ascii="Times New Roman" w:hAnsi="Times New Roman" w:cs="Times New Roman"/>
          <w:b/>
          <w:bCs/>
        </w:rPr>
        <w:t>ATTEND TOWNSHIP BOARD MEETING WITH PRELIMINARY PLAT:</w:t>
      </w:r>
      <w:r w:rsidR="001F6557" w:rsidRPr="00FD1BEA">
        <w:rPr>
          <w:rFonts w:ascii="Times New Roman" w:hAnsi="Times New Roman" w:cs="Times New Roman"/>
        </w:rPr>
        <w:t xml:space="preserve"> </w:t>
      </w:r>
      <w:r w:rsidR="00471B44">
        <w:rPr>
          <w:rFonts w:ascii="Times New Roman" w:hAnsi="Times New Roman" w:cs="Times New Roman"/>
        </w:rPr>
        <w:t xml:space="preserve"> </w:t>
      </w:r>
      <w:r w:rsidR="00691572" w:rsidRPr="00FD1BEA">
        <w:rPr>
          <w:rFonts w:ascii="Times New Roman" w:hAnsi="Times New Roman" w:cs="Times New Roman"/>
        </w:rPr>
        <w:t>Contact the Town Clerk</w:t>
      </w:r>
      <w:r w:rsidR="003872DE" w:rsidRPr="00FD1BEA">
        <w:rPr>
          <w:rFonts w:ascii="Times New Roman" w:hAnsi="Times New Roman" w:cs="Times New Roman"/>
        </w:rPr>
        <w:t xml:space="preserve"> a week</w:t>
      </w:r>
      <w:r w:rsidR="00942F2A">
        <w:rPr>
          <w:rFonts w:ascii="Times New Roman" w:hAnsi="Times New Roman" w:cs="Times New Roman"/>
        </w:rPr>
        <w:t xml:space="preserve"> or more </w:t>
      </w:r>
      <w:r w:rsidR="003872DE" w:rsidRPr="00FD1BEA">
        <w:rPr>
          <w:rFonts w:ascii="Times New Roman" w:hAnsi="Times New Roman" w:cs="Times New Roman"/>
        </w:rPr>
        <w:t xml:space="preserve">before the meeting to get on the Township agenda.  </w:t>
      </w:r>
      <w:r w:rsidR="00F84114" w:rsidRPr="00FD1BEA">
        <w:rPr>
          <w:rFonts w:ascii="Times New Roman" w:hAnsi="Times New Roman" w:cs="Times New Roman"/>
        </w:rPr>
        <w:t>Forward copies</w:t>
      </w:r>
      <w:r w:rsidR="003872DE" w:rsidRPr="00FD1BEA">
        <w:rPr>
          <w:rFonts w:ascii="Times New Roman" w:hAnsi="Times New Roman" w:cs="Times New Roman"/>
        </w:rPr>
        <w:t xml:space="preserve"> of the preliminary plat to the Town Clerk for distribution in Township Packets.  Present preliminary plat to the Township Board and get recommendations/conditions</w:t>
      </w:r>
      <w:r w:rsidR="006D426F">
        <w:rPr>
          <w:rFonts w:ascii="Times New Roman" w:hAnsi="Times New Roman" w:cs="Times New Roman"/>
        </w:rPr>
        <w:t xml:space="preserve">, etc. </w:t>
      </w:r>
      <w:r w:rsidR="003872DE" w:rsidRPr="00FD1BEA">
        <w:rPr>
          <w:rFonts w:ascii="Times New Roman" w:hAnsi="Times New Roman" w:cs="Times New Roman"/>
        </w:rPr>
        <w:t xml:space="preserve">  </w:t>
      </w:r>
      <w:r w:rsidR="00691572" w:rsidRPr="00FD1BEA">
        <w:rPr>
          <w:rFonts w:ascii="Times New Roman" w:hAnsi="Times New Roman" w:cs="Times New Roman"/>
        </w:rPr>
        <w:t xml:space="preserve"> </w:t>
      </w:r>
    </w:p>
    <w:p w14:paraId="7707C175" w14:textId="77777777" w:rsidR="009F7B6A" w:rsidRDefault="009F7B6A" w:rsidP="00B257ED">
      <w:pPr>
        <w:pStyle w:val="ListParagraph"/>
        <w:tabs>
          <w:tab w:val="left" w:pos="810"/>
        </w:tabs>
        <w:ind w:left="0"/>
        <w:rPr>
          <w:rFonts w:ascii="Times New Roman" w:hAnsi="Times New Roman" w:cs="Times New Roman"/>
        </w:rPr>
      </w:pPr>
    </w:p>
    <w:p w14:paraId="6A9D1E28" w14:textId="77777777" w:rsidR="00101B33" w:rsidRDefault="00101B33" w:rsidP="00B257ED">
      <w:pPr>
        <w:pStyle w:val="ListParagraph"/>
        <w:tabs>
          <w:tab w:val="left" w:pos="810"/>
        </w:tabs>
        <w:ind w:left="0"/>
        <w:rPr>
          <w:rFonts w:ascii="Times New Roman" w:hAnsi="Times New Roman" w:cs="Times New Roman"/>
        </w:rPr>
      </w:pPr>
    </w:p>
    <w:p w14:paraId="3F7AEBA8" w14:textId="31791CEF" w:rsidR="004848DC" w:rsidRDefault="00E23BBA" w:rsidP="004848DC">
      <w:pPr>
        <w:pStyle w:val="ListParagraph"/>
        <w:tabs>
          <w:tab w:val="left" w:pos="81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F7B6A">
        <w:rPr>
          <w:rFonts w:ascii="Times New Roman" w:hAnsi="Times New Roman" w:cs="Times New Roman"/>
        </w:rPr>
        <w:t>.  Developer will be required</w:t>
      </w:r>
      <w:r w:rsidR="004848DC">
        <w:rPr>
          <w:rFonts w:ascii="Times New Roman" w:hAnsi="Times New Roman" w:cs="Times New Roman"/>
        </w:rPr>
        <w:t xml:space="preserve"> to </w:t>
      </w:r>
      <w:r w:rsidR="00A24A51">
        <w:rPr>
          <w:rFonts w:ascii="Times New Roman" w:hAnsi="Times New Roman" w:cs="Times New Roman"/>
        </w:rPr>
        <w:t xml:space="preserve">enter a Deposit and Disbursement Agreement </w:t>
      </w:r>
      <w:r w:rsidR="004848DC">
        <w:rPr>
          <w:rFonts w:ascii="Times New Roman" w:hAnsi="Times New Roman" w:cs="Times New Roman"/>
        </w:rPr>
        <w:t xml:space="preserve">with the Township </w:t>
      </w:r>
      <w:r w:rsidR="006F1196">
        <w:rPr>
          <w:rFonts w:ascii="Times New Roman" w:hAnsi="Times New Roman" w:cs="Times New Roman"/>
        </w:rPr>
        <w:t xml:space="preserve">for </w:t>
      </w:r>
      <w:r w:rsidR="004848DC">
        <w:rPr>
          <w:rFonts w:ascii="Times New Roman" w:hAnsi="Times New Roman" w:cs="Times New Roman"/>
        </w:rPr>
        <w:t>the sum of $10,000 which is the estimate of escrow funds that will be required for engineering fees, legal fees, planning fees and other incidental expenses incurred by the Township in the process</w:t>
      </w:r>
      <w:r w:rsidR="006B07E1">
        <w:rPr>
          <w:rFonts w:ascii="Times New Roman" w:hAnsi="Times New Roman" w:cs="Times New Roman"/>
        </w:rPr>
        <w:t xml:space="preserve">. </w:t>
      </w:r>
    </w:p>
    <w:p w14:paraId="272EAEAD" w14:textId="69AF706F" w:rsidR="009F7B6A" w:rsidRDefault="009F7B6A" w:rsidP="00B257ED">
      <w:pPr>
        <w:pStyle w:val="ListParagraph"/>
        <w:tabs>
          <w:tab w:val="left" w:pos="810"/>
        </w:tabs>
        <w:ind w:left="0"/>
        <w:rPr>
          <w:rFonts w:ascii="Times New Roman" w:hAnsi="Times New Roman" w:cs="Times New Roman"/>
        </w:rPr>
      </w:pPr>
    </w:p>
    <w:p w14:paraId="58CFF745" w14:textId="77777777" w:rsidR="00101B33" w:rsidRDefault="00101B33" w:rsidP="00B257ED">
      <w:pPr>
        <w:pStyle w:val="ListParagraph"/>
        <w:tabs>
          <w:tab w:val="left" w:pos="810"/>
        </w:tabs>
        <w:ind w:left="0"/>
        <w:rPr>
          <w:rFonts w:ascii="Times New Roman" w:hAnsi="Times New Roman" w:cs="Times New Roman"/>
        </w:rPr>
      </w:pPr>
    </w:p>
    <w:p w14:paraId="59F27F7B" w14:textId="5B6A949C" w:rsidR="00F203FF" w:rsidRPr="00BC7B1B" w:rsidRDefault="00E23BBA" w:rsidP="00F203FF">
      <w:pPr>
        <w:tabs>
          <w:tab w:val="left" w:pos="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203FF" w:rsidRPr="00D90D45">
        <w:rPr>
          <w:rFonts w:ascii="Times New Roman" w:hAnsi="Times New Roman" w:cs="Times New Roman"/>
        </w:rPr>
        <w:t>.</w:t>
      </w:r>
      <w:r w:rsidR="00F203FF">
        <w:rPr>
          <w:rFonts w:ascii="Times New Roman" w:hAnsi="Times New Roman" w:cs="Times New Roman"/>
          <w:b/>
          <w:bCs/>
        </w:rPr>
        <w:tab/>
        <w:t>THE TOWNSHIP BOARD WILL F</w:t>
      </w:r>
      <w:r w:rsidR="00F203FF" w:rsidRPr="00BC7B1B">
        <w:rPr>
          <w:rFonts w:ascii="Times New Roman" w:hAnsi="Times New Roman" w:cs="Times New Roman"/>
          <w:b/>
          <w:bCs/>
        </w:rPr>
        <w:t>ORWARD PRELIMINARY PLAT AND OTHER DOCUMENTATION ONTO TOWNSHP ENGINEER:</w:t>
      </w:r>
      <w:r w:rsidR="00F203FF" w:rsidRPr="00BC7B1B">
        <w:rPr>
          <w:rFonts w:ascii="Times New Roman" w:hAnsi="Times New Roman" w:cs="Times New Roman"/>
        </w:rPr>
        <w:t xml:space="preserve">  Following the Township Board Meeting, the preliminary plat package </w:t>
      </w:r>
      <w:r w:rsidR="007B77AF">
        <w:rPr>
          <w:rFonts w:ascii="Times New Roman" w:hAnsi="Times New Roman" w:cs="Times New Roman"/>
        </w:rPr>
        <w:t>will be</w:t>
      </w:r>
      <w:r w:rsidR="00F203FF">
        <w:rPr>
          <w:rFonts w:ascii="Times New Roman" w:hAnsi="Times New Roman" w:cs="Times New Roman"/>
        </w:rPr>
        <w:t xml:space="preserve"> </w:t>
      </w:r>
      <w:r w:rsidR="00F203FF" w:rsidRPr="00BC7B1B">
        <w:rPr>
          <w:rFonts w:ascii="Times New Roman" w:hAnsi="Times New Roman" w:cs="Times New Roman"/>
        </w:rPr>
        <w:t>forwarded to the Township Engineer for review.  The preliminary plat package should include: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050"/>
      </w:tblGrid>
      <w:tr w:rsidR="00F203FF" w14:paraId="14EA750E" w14:textId="77777777" w:rsidTr="006915E8">
        <w:tc>
          <w:tcPr>
            <w:tcW w:w="4140" w:type="dxa"/>
          </w:tcPr>
          <w:p w14:paraId="47116A2C" w14:textId="77777777" w:rsidR="00F203FF" w:rsidRPr="00453F23" w:rsidRDefault="00F203FF" w:rsidP="006915E8">
            <w:pPr>
              <w:pStyle w:val="ListParagraph"/>
              <w:numPr>
                <w:ilvl w:val="0"/>
                <w:numId w:val="6"/>
              </w:num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 w:rsidRPr="00453F23">
              <w:rPr>
                <w:rFonts w:ascii="Times New Roman" w:hAnsi="Times New Roman" w:cs="Times New Roman"/>
              </w:rPr>
              <w:t>Preliminary Plat</w:t>
            </w:r>
          </w:p>
        </w:tc>
        <w:tc>
          <w:tcPr>
            <w:tcW w:w="4050" w:type="dxa"/>
          </w:tcPr>
          <w:p w14:paraId="022307AF" w14:textId="77777777" w:rsidR="00F203FF" w:rsidRPr="00453F23" w:rsidRDefault="00F203FF" w:rsidP="006915E8">
            <w:pPr>
              <w:pStyle w:val="ListParagraph"/>
              <w:numPr>
                <w:ilvl w:val="0"/>
                <w:numId w:val="6"/>
              </w:num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 w:rsidRPr="00453F23">
              <w:rPr>
                <w:rFonts w:ascii="Times New Roman" w:hAnsi="Times New Roman" w:cs="Times New Roman"/>
              </w:rPr>
              <w:t>Wetland Delineation Report</w:t>
            </w:r>
          </w:p>
        </w:tc>
      </w:tr>
      <w:tr w:rsidR="00F203FF" w14:paraId="7AC8AC0A" w14:textId="77777777" w:rsidTr="006915E8">
        <w:tc>
          <w:tcPr>
            <w:tcW w:w="4140" w:type="dxa"/>
          </w:tcPr>
          <w:p w14:paraId="01996193" w14:textId="77777777" w:rsidR="00F203FF" w:rsidRPr="00453F23" w:rsidRDefault="00F203FF" w:rsidP="006915E8">
            <w:pPr>
              <w:pStyle w:val="ListParagraph"/>
              <w:numPr>
                <w:ilvl w:val="0"/>
                <w:numId w:val="6"/>
              </w:num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 w:rsidRPr="00453F23">
              <w:rPr>
                <w:rFonts w:ascii="Times New Roman" w:hAnsi="Times New Roman" w:cs="Times New Roman"/>
              </w:rPr>
              <w:t>Grading and Erosion Control Plans</w:t>
            </w:r>
          </w:p>
        </w:tc>
        <w:tc>
          <w:tcPr>
            <w:tcW w:w="4050" w:type="dxa"/>
          </w:tcPr>
          <w:p w14:paraId="7440F374" w14:textId="77777777" w:rsidR="00F203FF" w:rsidRPr="00453F23" w:rsidRDefault="00F203FF" w:rsidP="006915E8">
            <w:pPr>
              <w:pStyle w:val="ListParagraph"/>
              <w:numPr>
                <w:ilvl w:val="0"/>
                <w:numId w:val="6"/>
              </w:num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 w:rsidRPr="00453F23">
              <w:rPr>
                <w:rFonts w:ascii="Times New Roman" w:hAnsi="Times New Roman" w:cs="Times New Roman"/>
              </w:rPr>
              <w:t>Soil Borings</w:t>
            </w:r>
          </w:p>
        </w:tc>
      </w:tr>
      <w:tr w:rsidR="00F203FF" w14:paraId="6F4D8E9D" w14:textId="77777777" w:rsidTr="006915E8">
        <w:tc>
          <w:tcPr>
            <w:tcW w:w="4140" w:type="dxa"/>
          </w:tcPr>
          <w:p w14:paraId="7F7CED98" w14:textId="77777777" w:rsidR="00F203FF" w:rsidRPr="00453F23" w:rsidRDefault="00F203FF" w:rsidP="006915E8">
            <w:pPr>
              <w:pStyle w:val="ListParagraph"/>
              <w:numPr>
                <w:ilvl w:val="0"/>
                <w:numId w:val="6"/>
              </w:num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 w:rsidRPr="00453F23">
              <w:rPr>
                <w:rFonts w:ascii="Times New Roman" w:hAnsi="Times New Roman" w:cs="Times New Roman"/>
              </w:rPr>
              <w:t>Street and Utility Plans</w:t>
            </w:r>
          </w:p>
        </w:tc>
        <w:tc>
          <w:tcPr>
            <w:tcW w:w="4050" w:type="dxa"/>
          </w:tcPr>
          <w:p w14:paraId="76B3EB0F" w14:textId="77777777" w:rsidR="00F203FF" w:rsidRPr="00453F23" w:rsidRDefault="00F203FF" w:rsidP="006915E8">
            <w:pPr>
              <w:pStyle w:val="ListParagraph"/>
              <w:numPr>
                <w:ilvl w:val="0"/>
                <w:numId w:val="6"/>
              </w:num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 w:rsidRPr="00453F23">
              <w:rPr>
                <w:rFonts w:ascii="Times New Roman" w:hAnsi="Times New Roman" w:cs="Times New Roman"/>
              </w:rPr>
              <w:t>Estimated Construction Costs</w:t>
            </w:r>
          </w:p>
        </w:tc>
      </w:tr>
      <w:tr w:rsidR="00F203FF" w14:paraId="6AC70B3B" w14:textId="77777777" w:rsidTr="006915E8">
        <w:tc>
          <w:tcPr>
            <w:tcW w:w="4140" w:type="dxa"/>
          </w:tcPr>
          <w:p w14:paraId="0D651A18" w14:textId="77777777" w:rsidR="00F203FF" w:rsidRPr="00453F23" w:rsidRDefault="00F203FF" w:rsidP="006915E8">
            <w:pPr>
              <w:pStyle w:val="ListParagraph"/>
              <w:numPr>
                <w:ilvl w:val="0"/>
                <w:numId w:val="6"/>
              </w:num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 w:rsidRPr="00453F23">
              <w:rPr>
                <w:rFonts w:ascii="Times New Roman" w:hAnsi="Times New Roman" w:cs="Times New Roman"/>
              </w:rPr>
              <w:t>Surface Water Runoff Calculations</w:t>
            </w:r>
          </w:p>
        </w:tc>
        <w:tc>
          <w:tcPr>
            <w:tcW w:w="4050" w:type="dxa"/>
          </w:tcPr>
          <w:p w14:paraId="7AA6C456" w14:textId="77777777" w:rsidR="00F203FF" w:rsidRPr="00453F23" w:rsidRDefault="00F203FF" w:rsidP="006915E8">
            <w:pPr>
              <w:tabs>
                <w:tab w:val="left" w:pos="81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106B72A" w14:textId="77777777" w:rsidR="00F203FF" w:rsidRDefault="00F203FF" w:rsidP="00F203FF">
      <w:pPr>
        <w:tabs>
          <w:tab w:val="left" w:pos="810"/>
        </w:tabs>
        <w:rPr>
          <w:rFonts w:ascii="Times New Roman" w:hAnsi="Times New Roman" w:cs="Times New Roman"/>
        </w:rPr>
      </w:pPr>
    </w:p>
    <w:p w14:paraId="73A1BAF5" w14:textId="77777777" w:rsidR="00101B33" w:rsidRDefault="00101B33" w:rsidP="00F203FF">
      <w:pPr>
        <w:tabs>
          <w:tab w:val="left" w:pos="810"/>
        </w:tabs>
        <w:rPr>
          <w:rFonts w:ascii="Times New Roman" w:hAnsi="Times New Roman" w:cs="Times New Roman"/>
        </w:rPr>
      </w:pPr>
    </w:p>
    <w:p w14:paraId="2CDFA700" w14:textId="56578FA1" w:rsidR="00E42E3F" w:rsidRDefault="00E23BBA" w:rsidP="00B257ED">
      <w:pPr>
        <w:pStyle w:val="ListParagraph"/>
        <w:tabs>
          <w:tab w:val="left" w:pos="81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D6DAF">
        <w:rPr>
          <w:rFonts w:ascii="Times New Roman" w:hAnsi="Times New Roman" w:cs="Times New Roman"/>
        </w:rPr>
        <w:t>.</w:t>
      </w:r>
      <w:r w:rsidR="002A2E41">
        <w:rPr>
          <w:rFonts w:ascii="Times New Roman" w:hAnsi="Times New Roman" w:cs="Times New Roman"/>
        </w:rPr>
        <w:tab/>
      </w:r>
      <w:r w:rsidR="00776A0F" w:rsidRPr="00FF68DB">
        <w:rPr>
          <w:rFonts w:ascii="Times New Roman" w:hAnsi="Times New Roman" w:cs="Times New Roman"/>
          <w:b/>
          <w:bCs/>
        </w:rPr>
        <w:t>U</w:t>
      </w:r>
      <w:r w:rsidR="00FF68DB" w:rsidRPr="00FF68DB">
        <w:rPr>
          <w:rFonts w:ascii="Times New Roman" w:hAnsi="Times New Roman" w:cs="Times New Roman"/>
          <w:b/>
          <w:bCs/>
        </w:rPr>
        <w:t>PON APPROVAL OF THE PRELIMINARY PLAT</w:t>
      </w:r>
      <w:r w:rsidR="00FF68DB">
        <w:rPr>
          <w:rFonts w:ascii="Times New Roman" w:hAnsi="Times New Roman" w:cs="Times New Roman"/>
        </w:rPr>
        <w:t xml:space="preserve"> </w:t>
      </w:r>
      <w:r w:rsidR="009F44B7">
        <w:rPr>
          <w:rFonts w:ascii="Times New Roman" w:hAnsi="Times New Roman" w:cs="Times New Roman"/>
        </w:rPr>
        <w:t>–</w:t>
      </w:r>
      <w:r w:rsidR="00FF68DB">
        <w:rPr>
          <w:rFonts w:ascii="Times New Roman" w:hAnsi="Times New Roman" w:cs="Times New Roman"/>
        </w:rPr>
        <w:t xml:space="preserve"> </w:t>
      </w:r>
      <w:r w:rsidR="009F44B7">
        <w:rPr>
          <w:rFonts w:ascii="Times New Roman" w:hAnsi="Times New Roman" w:cs="Times New Roman"/>
        </w:rPr>
        <w:t>Once the preliminary plat is approved by the T</w:t>
      </w:r>
      <w:r w:rsidR="008A183C">
        <w:rPr>
          <w:rFonts w:ascii="Times New Roman" w:hAnsi="Times New Roman" w:cs="Times New Roman"/>
        </w:rPr>
        <w:t>own</w:t>
      </w:r>
      <w:r w:rsidR="009F44B7">
        <w:rPr>
          <w:rFonts w:ascii="Times New Roman" w:hAnsi="Times New Roman" w:cs="Times New Roman"/>
        </w:rPr>
        <w:t xml:space="preserve"> Board</w:t>
      </w:r>
      <w:r w:rsidR="008A183C">
        <w:rPr>
          <w:rFonts w:ascii="Times New Roman" w:hAnsi="Times New Roman" w:cs="Times New Roman"/>
        </w:rPr>
        <w:t xml:space="preserve">.  </w:t>
      </w:r>
      <w:r w:rsidR="00931280">
        <w:rPr>
          <w:rFonts w:ascii="Times New Roman" w:hAnsi="Times New Roman" w:cs="Times New Roman"/>
        </w:rPr>
        <w:t>T</w:t>
      </w:r>
      <w:r w:rsidR="008D6DAF" w:rsidRPr="00FD1BEA">
        <w:rPr>
          <w:rFonts w:ascii="Times New Roman" w:hAnsi="Times New Roman" w:cs="Times New Roman"/>
        </w:rPr>
        <w:t xml:space="preserve">he Town </w:t>
      </w:r>
      <w:r w:rsidR="008D6DAF">
        <w:rPr>
          <w:rFonts w:ascii="Times New Roman" w:hAnsi="Times New Roman" w:cs="Times New Roman"/>
        </w:rPr>
        <w:t>Board</w:t>
      </w:r>
      <w:r w:rsidR="008D6DAF" w:rsidRPr="00FD1BEA">
        <w:rPr>
          <w:rFonts w:ascii="Times New Roman" w:hAnsi="Times New Roman" w:cs="Times New Roman"/>
        </w:rPr>
        <w:t xml:space="preserve"> will provide the developer with a copy of the </w:t>
      </w:r>
      <w:r w:rsidR="008D6DAF">
        <w:rPr>
          <w:rFonts w:ascii="Times New Roman" w:hAnsi="Times New Roman" w:cs="Times New Roman"/>
        </w:rPr>
        <w:t>D</w:t>
      </w:r>
      <w:r w:rsidR="008D6DAF" w:rsidRPr="00FD1BEA">
        <w:rPr>
          <w:rFonts w:ascii="Times New Roman" w:hAnsi="Times New Roman" w:cs="Times New Roman"/>
        </w:rPr>
        <w:t xml:space="preserve">eveloper’s’ </w:t>
      </w:r>
      <w:r w:rsidR="00DD7217">
        <w:rPr>
          <w:rFonts w:ascii="Times New Roman" w:hAnsi="Times New Roman" w:cs="Times New Roman"/>
        </w:rPr>
        <w:t>Agreement</w:t>
      </w:r>
      <w:r w:rsidR="008D6DAF" w:rsidRPr="00FD1BEA">
        <w:rPr>
          <w:rFonts w:ascii="Times New Roman" w:hAnsi="Times New Roman" w:cs="Times New Roman"/>
        </w:rPr>
        <w:t xml:space="preserve"> for processing.</w:t>
      </w:r>
      <w:r w:rsidR="008D6DAF">
        <w:rPr>
          <w:rFonts w:ascii="Times New Roman" w:hAnsi="Times New Roman" w:cs="Times New Roman"/>
        </w:rPr>
        <w:t xml:space="preserve"> </w:t>
      </w:r>
    </w:p>
    <w:p w14:paraId="5C0A97DE" w14:textId="77777777" w:rsidR="00662806" w:rsidRDefault="00662806" w:rsidP="00B257ED">
      <w:pPr>
        <w:pStyle w:val="ListParagraph"/>
        <w:tabs>
          <w:tab w:val="left" w:pos="810"/>
        </w:tabs>
        <w:ind w:left="0"/>
        <w:rPr>
          <w:rFonts w:ascii="Times New Roman" w:hAnsi="Times New Roman" w:cs="Times New Roman"/>
        </w:rPr>
      </w:pPr>
    </w:p>
    <w:p w14:paraId="50231009" w14:textId="77777777" w:rsidR="00101B33" w:rsidRDefault="00101B33" w:rsidP="00B257ED">
      <w:pPr>
        <w:pStyle w:val="ListParagraph"/>
        <w:tabs>
          <w:tab w:val="left" w:pos="810"/>
        </w:tabs>
        <w:ind w:left="0"/>
        <w:rPr>
          <w:rFonts w:ascii="Times New Roman" w:hAnsi="Times New Roman" w:cs="Times New Roman"/>
        </w:rPr>
      </w:pPr>
    </w:p>
    <w:p w14:paraId="195A9FC5" w14:textId="77777777" w:rsidR="00101B33" w:rsidRDefault="00E23BBA" w:rsidP="00B257ED">
      <w:pPr>
        <w:pStyle w:val="ListParagraph"/>
        <w:tabs>
          <w:tab w:val="left" w:pos="81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62806">
        <w:rPr>
          <w:rFonts w:ascii="Times New Roman" w:hAnsi="Times New Roman" w:cs="Times New Roman"/>
        </w:rPr>
        <w:t>.</w:t>
      </w:r>
      <w:r w:rsidR="002A2E41">
        <w:rPr>
          <w:rFonts w:ascii="Times New Roman" w:hAnsi="Times New Roman" w:cs="Times New Roman"/>
        </w:rPr>
        <w:tab/>
      </w:r>
      <w:r w:rsidR="00662806">
        <w:rPr>
          <w:rFonts w:ascii="Times New Roman" w:hAnsi="Times New Roman" w:cs="Times New Roman"/>
        </w:rPr>
        <w:t xml:space="preserve">The Developer will be required to </w:t>
      </w:r>
      <w:r w:rsidR="003A6AD0">
        <w:rPr>
          <w:rFonts w:ascii="Times New Roman" w:hAnsi="Times New Roman" w:cs="Times New Roman"/>
        </w:rPr>
        <w:t>provide</w:t>
      </w:r>
      <w:r w:rsidR="0022641F">
        <w:rPr>
          <w:rFonts w:ascii="Times New Roman" w:hAnsi="Times New Roman" w:cs="Times New Roman"/>
        </w:rPr>
        <w:t xml:space="preserve"> a cashier</w:t>
      </w:r>
      <w:r w:rsidR="00072261">
        <w:rPr>
          <w:rFonts w:ascii="Times New Roman" w:hAnsi="Times New Roman" w:cs="Times New Roman"/>
        </w:rPr>
        <w:t>’</w:t>
      </w:r>
      <w:r w:rsidR="0022641F">
        <w:rPr>
          <w:rFonts w:ascii="Times New Roman" w:hAnsi="Times New Roman" w:cs="Times New Roman"/>
        </w:rPr>
        <w:t xml:space="preserve">s check, certified check, or letter of credit in the amount of 125% of the estimated cost for the </w:t>
      </w:r>
      <w:r w:rsidR="00072261">
        <w:rPr>
          <w:rFonts w:ascii="Times New Roman" w:hAnsi="Times New Roman" w:cs="Times New Roman"/>
        </w:rPr>
        <w:t xml:space="preserve">public improvements </w:t>
      </w:r>
      <w:r w:rsidR="00BB7C8B">
        <w:rPr>
          <w:rFonts w:ascii="Times New Roman" w:hAnsi="Times New Roman" w:cs="Times New Roman"/>
        </w:rPr>
        <w:t xml:space="preserve">to secure the </w:t>
      </w:r>
      <w:r w:rsidR="00167F43">
        <w:rPr>
          <w:rFonts w:ascii="Times New Roman" w:hAnsi="Times New Roman" w:cs="Times New Roman"/>
        </w:rPr>
        <w:t xml:space="preserve">warranty </w:t>
      </w:r>
      <w:r w:rsidR="00087DC1">
        <w:rPr>
          <w:rFonts w:ascii="Times New Roman" w:hAnsi="Times New Roman" w:cs="Times New Roman"/>
        </w:rPr>
        <w:t>for</w:t>
      </w:r>
      <w:r w:rsidR="00167F43">
        <w:rPr>
          <w:rFonts w:ascii="Times New Roman" w:hAnsi="Times New Roman" w:cs="Times New Roman"/>
        </w:rPr>
        <w:t xml:space="preserve"> the </w:t>
      </w:r>
      <w:r w:rsidR="00FF68DB">
        <w:rPr>
          <w:rFonts w:ascii="Times New Roman" w:hAnsi="Times New Roman" w:cs="Times New Roman"/>
        </w:rPr>
        <w:t>roadwork</w:t>
      </w:r>
      <w:r w:rsidR="00167F43">
        <w:rPr>
          <w:rFonts w:ascii="Times New Roman" w:hAnsi="Times New Roman" w:cs="Times New Roman"/>
        </w:rPr>
        <w:t xml:space="preserve"> for one year after th</w:t>
      </w:r>
      <w:r w:rsidR="00215CE8">
        <w:rPr>
          <w:rFonts w:ascii="Times New Roman" w:hAnsi="Times New Roman" w:cs="Times New Roman"/>
        </w:rPr>
        <w:t>e Town has accepted the</w:t>
      </w:r>
      <w:r w:rsidR="00D620CE">
        <w:rPr>
          <w:rFonts w:ascii="Times New Roman" w:hAnsi="Times New Roman" w:cs="Times New Roman"/>
        </w:rPr>
        <w:t xml:space="preserve"> Develop</w:t>
      </w:r>
      <w:r w:rsidR="00CA32F3">
        <w:rPr>
          <w:rFonts w:ascii="Times New Roman" w:hAnsi="Times New Roman" w:cs="Times New Roman"/>
        </w:rPr>
        <w:t xml:space="preserve">ment Contract. Said deposit shall be hereinafter referred to as the “Financial Guaranty”. </w:t>
      </w:r>
    </w:p>
    <w:p w14:paraId="31DA5BD6" w14:textId="77777777" w:rsidR="00101B33" w:rsidRDefault="00101B33" w:rsidP="00B257ED">
      <w:pPr>
        <w:pStyle w:val="ListParagraph"/>
        <w:tabs>
          <w:tab w:val="left" w:pos="810"/>
        </w:tabs>
        <w:ind w:left="0"/>
        <w:rPr>
          <w:rFonts w:ascii="Times New Roman" w:hAnsi="Times New Roman" w:cs="Times New Roman"/>
        </w:rPr>
      </w:pPr>
    </w:p>
    <w:p w14:paraId="1D535E91" w14:textId="77777777" w:rsidR="00101B33" w:rsidRDefault="00101B33" w:rsidP="00101B33">
      <w:pPr>
        <w:pStyle w:val="ListParagraph"/>
        <w:tabs>
          <w:tab w:val="left" w:pos="810"/>
        </w:tabs>
        <w:ind w:left="0"/>
        <w:rPr>
          <w:rFonts w:ascii="Times New Roman" w:hAnsi="Times New Roman" w:cs="Times New Roman"/>
        </w:rPr>
      </w:pPr>
    </w:p>
    <w:p w14:paraId="2101F6D6" w14:textId="1FEE8AE6" w:rsidR="00101B33" w:rsidRDefault="00101B33" w:rsidP="00101B33">
      <w:pPr>
        <w:pStyle w:val="ListParagraph"/>
        <w:tabs>
          <w:tab w:val="left" w:pos="81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D90D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ab/>
        <w:t>THE TOWNSHIP BOARD WILL F</w:t>
      </w:r>
      <w:r w:rsidRPr="00BC7B1B">
        <w:rPr>
          <w:rFonts w:ascii="Times New Roman" w:hAnsi="Times New Roman" w:cs="Times New Roman"/>
          <w:b/>
          <w:bCs/>
        </w:rPr>
        <w:t>ORWARD FINAL PLAT TO TOWNSHIP ENGINEER</w:t>
      </w:r>
      <w:r w:rsidRPr="00BC7B1B">
        <w:rPr>
          <w:rFonts w:ascii="Times New Roman" w:hAnsi="Times New Roman" w:cs="Times New Roman"/>
        </w:rPr>
        <w:t>:  Get approval of the final plat from the Township Engineer.  The Township Engineer will forward a recommendation on the letter of credit to the Township and developer.</w:t>
      </w:r>
    </w:p>
    <w:p w14:paraId="66E2DE5F" w14:textId="77777777" w:rsidR="00101B33" w:rsidRDefault="00101B33" w:rsidP="00B257ED">
      <w:pPr>
        <w:pStyle w:val="ListParagraph"/>
        <w:tabs>
          <w:tab w:val="left" w:pos="810"/>
        </w:tabs>
        <w:ind w:left="0"/>
        <w:rPr>
          <w:rFonts w:ascii="Times New Roman" w:hAnsi="Times New Roman" w:cs="Times New Roman"/>
        </w:rPr>
      </w:pPr>
    </w:p>
    <w:p w14:paraId="130317DE" w14:textId="76C33E65" w:rsidR="00662806" w:rsidRDefault="00662806" w:rsidP="00B257ED">
      <w:pPr>
        <w:pStyle w:val="ListParagraph"/>
        <w:tabs>
          <w:tab w:val="left" w:pos="810"/>
        </w:tabs>
        <w:ind w:left="0"/>
        <w:rPr>
          <w:rFonts w:ascii="Times New Roman" w:hAnsi="Times New Roman" w:cs="Times New Roman"/>
        </w:rPr>
      </w:pPr>
    </w:p>
    <w:p w14:paraId="656CE3BA" w14:textId="1660ABC1" w:rsidR="00717601" w:rsidRDefault="008F2C6C" w:rsidP="00717601">
      <w:pPr>
        <w:tabs>
          <w:tab w:val="left" w:pos="81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8.</w:t>
      </w:r>
      <w:r w:rsidR="002A2E41">
        <w:rPr>
          <w:rFonts w:ascii="Times New Roman" w:hAnsi="Times New Roman" w:cs="Times New Roman"/>
        </w:rPr>
        <w:tab/>
      </w:r>
      <w:r w:rsidR="00F41794">
        <w:rPr>
          <w:rFonts w:ascii="Times New Roman" w:hAnsi="Times New Roman" w:cs="Times New Roman"/>
          <w:b/>
          <w:bCs/>
        </w:rPr>
        <w:t xml:space="preserve"> </w:t>
      </w:r>
      <w:r w:rsidR="00717601" w:rsidRPr="00BC7B1B">
        <w:rPr>
          <w:rFonts w:ascii="Times New Roman" w:hAnsi="Times New Roman" w:cs="Times New Roman"/>
          <w:b/>
          <w:bCs/>
        </w:rPr>
        <w:t>PRESENT THE FINAL PLAT TO THE TOWNSHIP:</w:t>
      </w:r>
      <w:r w:rsidR="00717601" w:rsidRPr="00BC7B1B">
        <w:rPr>
          <w:rFonts w:ascii="Times New Roman" w:hAnsi="Times New Roman" w:cs="Times New Roman"/>
        </w:rPr>
        <w:t xml:space="preserve">  Contact the Town Clerk a week </w:t>
      </w:r>
      <w:r w:rsidR="002818F1">
        <w:rPr>
          <w:rFonts w:ascii="Times New Roman" w:hAnsi="Times New Roman" w:cs="Times New Roman"/>
        </w:rPr>
        <w:t xml:space="preserve">or more </w:t>
      </w:r>
      <w:r w:rsidR="00717601" w:rsidRPr="00BC7B1B">
        <w:rPr>
          <w:rFonts w:ascii="Times New Roman" w:hAnsi="Times New Roman" w:cs="Times New Roman"/>
        </w:rPr>
        <w:t xml:space="preserve">before the meeting to get on the Township agenda.  Forward copies of the final plat to the Town Clerk for distribution in Township Packets.  </w:t>
      </w:r>
      <w:r w:rsidR="00717601" w:rsidRPr="00D30F5E">
        <w:rPr>
          <w:rFonts w:ascii="Times New Roman" w:hAnsi="Times New Roman" w:cs="Times New Roman"/>
          <w:b/>
          <w:bCs/>
        </w:rPr>
        <w:t>Present final plat to the Township Board and get approvals.  Also bring to the meeting the signed developer’s agreement and letter of credit.</w:t>
      </w:r>
    </w:p>
    <w:p w14:paraId="6989C58F" w14:textId="77777777" w:rsidR="00717601" w:rsidRDefault="00717601" w:rsidP="00B257ED">
      <w:pPr>
        <w:pStyle w:val="ListParagraph"/>
        <w:tabs>
          <w:tab w:val="left" w:pos="810"/>
        </w:tabs>
        <w:ind w:left="0"/>
        <w:rPr>
          <w:rFonts w:ascii="Times New Roman" w:hAnsi="Times New Roman" w:cs="Times New Roman"/>
        </w:rPr>
      </w:pPr>
    </w:p>
    <w:p w14:paraId="5FFF2758" w14:textId="77777777" w:rsidR="00BE7557" w:rsidRPr="00D30F5E" w:rsidRDefault="00BE7557" w:rsidP="004A15E8">
      <w:pPr>
        <w:tabs>
          <w:tab w:val="left" w:pos="810"/>
        </w:tabs>
        <w:rPr>
          <w:rFonts w:ascii="Times New Roman" w:hAnsi="Times New Roman" w:cs="Times New Roman"/>
          <w:b/>
          <w:bCs/>
        </w:rPr>
      </w:pPr>
    </w:p>
    <w:p w14:paraId="58BCA85C" w14:textId="77777777" w:rsidR="00E17069" w:rsidRPr="00BC7B1B" w:rsidRDefault="00E17069" w:rsidP="00B257ED">
      <w:pPr>
        <w:tabs>
          <w:tab w:val="left" w:pos="810"/>
        </w:tabs>
        <w:rPr>
          <w:rFonts w:ascii="Times New Roman" w:hAnsi="Times New Roman" w:cs="Times New Roman"/>
        </w:rPr>
      </w:pPr>
    </w:p>
    <w:p w14:paraId="4BD1B8A7" w14:textId="08487FBB" w:rsidR="000A5B5F" w:rsidRPr="003C6F4B" w:rsidRDefault="000A5B5F" w:rsidP="003C6F4B">
      <w:pPr>
        <w:spacing w:after="0"/>
        <w:rPr>
          <w:rFonts w:ascii="Times New Roman" w:hAnsi="Times New Roman" w:cs="Times New Roman"/>
          <w:b/>
          <w:bCs/>
        </w:rPr>
      </w:pPr>
      <w:r w:rsidRPr="003C6F4B">
        <w:rPr>
          <w:rFonts w:ascii="Times New Roman" w:hAnsi="Times New Roman" w:cs="Times New Roman"/>
          <w:b/>
          <w:bCs/>
        </w:rPr>
        <w:t>CONTACT INFORMATION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518"/>
        <w:gridCol w:w="4392"/>
      </w:tblGrid>
      <w:tr w:rsidR="00722773" w14:paraId="18C93844" w14:textId="77777777" w:rsidTr="00EB5F52">
        <w:tc>
          <w:tcPr>
            <w:tcW w:w="4518" w:type="dxa"/>
          </w:tcPr>
          <w:p w14:paraId="0A61A39C" w14:textId="77777777" w:rsidR="00722773" w:rsidRPr="003C6F4B" w:rsidRDefault="00722773" w:rsidP="00722773">
            <w:pPr>
              <w:rPr>
                <w:b/>
                <w:bCs/>
              </w:rPr>
            </w:pPr>
            <w:r w:rsidRPr="003C6F4B">
              <w:rPr>
                <w:rFonts w:ascii="Times New Roman" w:hAnsi="Times New Roman" w:cs="Times New Roman"/>
                <w:b/>
                <w:bCs/>
              </w:rPr>
              <w:t>TOWNSHIP CLERK</w:t>
            </w:r>
          </w:p>
          <w:p w14:paraId="5ECE4F44" w14:textId="77777777" w:rsidR="00722773" w:rsidRDefault="00722773" w:rsidP="00FD62FE">
            <w:pPr>
              <w:ind w:left="255"/>
              <w:rPr>
                <w:rFonts w:ascii="Times New Roman" w:hAnsi="Times New Roman" w:cs="Times New Roman"/>
              </w:rPr>
            </w:pPr>
            <w:r w:rsidRPr="00365D3D">
              <w:rPr>
                <w:rFonts w:ascii="Times New Roman" w:hAnsi="Times New Roman" w:cs="Times New Roman"/>
              </w:rPr>
              <w:t>Jeanette Peterson</w:t>
            </w:r>
          </w:p>
          <w:p w14:paraId="4F21F6A5" w14:textId="77777777" w:rsidR="00722773" w:rsidRDefault="00722773" w:rsidP="00FD62FE">
            <w:pPr>
              <w:ind w:left="255"/>
            </w:pPr>
            <w:r w:rsidRPr="00365D3D">
              <w:rPr>
                <w:rFonts w:ascii="Times New Roman" w:hAnsi="Times New Roman" w:cs="Times New Roman"/>
              </w:rPr>
              <w:t>Chisago Laket Township</w:t>
            </w:r>
          </w:p>
          <w:p w14:paraId="64FFFE97" w14:textId="77777777" w:rsidR="00722773" w:rsidRDefault="00722773" w:rsidP="00FD62FE">
            <w:pPr>
              <w:ind w:left="255"/>
            </w:pPr>
            <w:r w:rsidRPr="00365D3D">
              <w:rPr>
                <w:rFonts w:ascii="Times New Roman" w:hAnsi="Times New Roman" w:cs="Times New Roman"/>
              </w:rPr>
              <w:t>PO Box 649</w:t>
            </w:r>
          </w:p>
          <w:p w14:paraId="4BD6E137" w14:textId="77777777" w:rsidR="00722773" w:rsidRDefault="00722773" w:rsidP="00FD62FE">
            <w:pPr>
              <w:ind w:left="255"/>
            </w:pPr>
            <w:r w:rsidRPr="00365D3D">
              <w:rPr>
                <w:rFonts w:ascii="Times New Roman" w:hAnsi="Times New Roman" w:cs="Times New Roman"/>
              </w:rPr>
              <w:t>12400 316</w:t>
            </w:r>
            <w:r w:rsidRPr="00365D3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65D3D">
              <w:rPr>
                <w:rFonts w:ascii="Times New Roman" w:hAnsi="Times New Roman" w:cs="Times New Roman"/>
              </w:rPr>
              <w:t xml:space="preserve"> Street</w:t>
            </w:r>
          </w:p>
          <w:p w14:paraId="0D8AC636" w14:textId="77777777" w:rsidR="00722773" w:rsidRDefault="00722773" w:rsidP="00FD62FE">
            <w:pPr>
              <w:ind w:left="255"/>
            </w:pPr>
            <w:r w:rsidRPr="00365D3D">
              <w:rPr>
                <w:rFonts w:ascii="Times New Roman" w:hAnsi="Times New Roman" w:cs="Times New Roman"/>
              </w:rPr>
              <w:t>Lindstrom, MN  55045</w:t>
            </w:r>
          </w:p>
          <w:p w14:paraId="1FE2C72F" w14:textId="77777777" w:rsidR="00722773" w:rsidRDefault="00722773" w:rsidP="00FD62FE">
            <w:pPr>
              <w:ind w:left="255"/>
            </w:pPr>
            <w:r w:rsidRPr="00365D3D">
              <w:rPr>
                <w:rFonts w:ascii="Times New Roman" w:hAnsi="Times New Roman" w:cs="Times New Roman"/>
              </w:rPr>
              <w:t>Office Number:  651-257-6906</w:t>
            </w:r>
          </w:p>
          <w:p w14:paraId="22FFEC89" w14:textId="1B8BBECE" w:rsidR="00722773" w:rsidRDefault="00722773" w:rsidP="00FD62FE">
            <w:pPr>
              <w:ind w:left="255"/>
            </w:pPr>
            <w:r w:rsidRPr="00365D3D">
              <w:rPr>
                <w:rFonts w:ascii="Times New Roman" w:hAnsi="Times New Roman" w:cs="Times New Roman"/>
              </w:rPr>
              <w:t xml:space="preserve">Email:  </w:t>
            </w:r>
            <w:hyperlink r:id="rId8" w:history="1">
              <w:r w:rsidRPr="00365D3D">
                <w:rPr>
                  <w:rStyle w:val="Hyperlink"/>
                  <w:rFonts w:ascii="Times New Roman" w:hAnsi="Times New Roman" w:cs="Times New Roman"/>
                </w:rPr>
                <w:t>chisagolaketownship@yahoo.com</w:t>
              </w:r>
            </w:hyperlink>
          </w:p>
          <w:p w14:paraId="4378A11B" w14:textId="77777777" w:rsidR="00722773" w:rsidRDefault="00722773" w:rsidP="00B10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</w:tcPr>
          <w:p w14:paraId="7A015BDD" w14:textId="77777777" w:rsidR="00722773" w:rsidRPr="003C6F4B" w:rsidRDefault="00722773" w:rsidP="00722773">
            <w:pPr>
              <w:rPr>
                <w:b/>
                <w:bCs/>
              </w:rPr>
            </w:pPr>
            <w:r w:rsidRPr="003C6F4B">
              <w:rPr>
                <w:rFonts w:ascii="Times New Roman" w:hAnsi="Times New Roman" w:cs="Times New Roman"/>
                <w:b/>
                <w:bCs/>
              </w:rPr>
              <w:t>TOWNSHIP ENGINEER</w:t>
            </w:r>
          </w:p>
          <w:p w14:paraId="212E30B6" w14:textId="77777777" w:rsidR="00722773" w:rsidRDefault="00722773" w:rsidP="00FD62FE">
            <w:pPr>
              <w:ind w:left="241"/>
            </w:pPr>
            <w:r w:rsidRPr="00365D3D">
              <w:rPr>
                <w:rFonts w:ascii="Times New Roman" w:hAnsi="Times New Roman" w:cs="Times New Roman"/>
              </w:rPr>
              <w:t>Dan D. Boyum, PE</w:t>
            </w:r>
          </w:p>
          <w:p w14:paraId="040F80AD" w14:textId="77777777" w:rsidR="00722773" w:rsidRDefault="00722773" w:rsidP="00FD62FE">
            <w:pPr>
              <w:ind w:left="241"/>
            </w:pPr>
            <w:r w:rsidRPr="00365D3D">
              <w:rPr>
                <w:rFonts w:ascii="Times New Roman" w:hAnsi="Times New Roman" w:cs="Times New Roman"/>
              </w:rPr>
              <w:t>Stantec</w:t>
            </w:r>
          </w:p>
          <w:p w14:paraId="61C8160E" w14:textId="77777777" w:rsidR="00722773" w:rsidRDefault="00722773" w:rsidP="00FD62FE">
            <w:pPr>
              <w:ind w:left="241"/>
            </w:pPr>
            <w:r w:rsidRPr="00365D3D">
              <w:rPr>
                <w:rFonts w:ascii="Times New Roman" w:hAnsi="Times New Roman" w:cs="Times New Roman"/>
              </w:rPr>
              <w:t>733 Marquette Ave., Suite 1000</w:t>
            </w:r>
          </w:p>
          <w:p w14:paraId="5403138A" w14:textId="77777777" w:rsidR="00722773" w:rsidRDefault="00722773" w:rsidP="00FD62FE">
            <w:pPr>
              <w:ind w:left="241"/>
            </w:pPr>
            <w:r w:rsidRPr="00365D3D">
              <w:rPr>
                <w:rFonts w:ascii="Times New Roman" w:hAnsi="Times New Roman" w:cs="Times New Roman"/>
              </w:rPr>
              <w:t>Minneapolis, MN  55402</w:t>
            </w:r>
          </w:p>
          <w:p w14:paraId="15118A06" w14:textId="77777777" w:rsidR="00722773" w:rsidRDefault="00722773" w:rsidP="00FD62FE">
            <w:pPr>
              <w:ind w:left="241"/>
            </w:pPr>
            <w:r w:rsidRPr="00365D3D">
              <w:rPr>
                <w:rFonts w:ascii="Times New Roman" w:hAnsi="Times New Roman" w:cs="Times New Roman"/>
              </w:rPr>
              <w:t>Direct Number:  612-712-2021</w:t>
            </w:r>
          </w:p>
          <w:p w14:paraId="5CE8C971" w14:textId="77777777" w:rsidR="00722773" w:rsidRDefault="00722773" w:rsidP="00FD62FE">
            <w:pPr>
              <w:ind w:left="241"/>
            </w:pPr>
            <w:r w:rsidRPr="00365D3D">
              <w:rPr>
                <w:rFonts w:ascii="Times New Roman" w:hAnsi="Times New Roman" w:cs="Times New Roman"/>
              </w:rPr>
              <w:t>Mobile Number: 651-775-5098</w:t>
            </w:r>
          </w:p>
          <w:p w14:paraId="6984D5E8" w14:textId="77777777" w:rsidR="00722773" w:rsidRDefault="00722773" w:rsidP="00FD62FE">
            <w:pPr>
              <w:ind w:left="241"/>
            </w:pPr>
            <w:r w:rsidRPr="00365D3D">
              <w:rPr>
                <w:rFonts w:ascii="Times New Roman" w:hAnsi="Times New Roman" w:cs="Times New Roman"/>
              </w:rPr>
              <w:t xml:space="preserve">Email: </w:t>
            </w:r>
            <w:hyperlink r:id="rId9" w:history="1">
              <w:r w:rsidRPr="00365D3D">
                <w:rPr>
                  <w:rStyle w:val="Hyperlink"/>
                  <w:rFonts w:ascii="Times New Roman" w:hAnsi="Times New Roman" w:cs="Times New Roman"/>
                </w:rPr>
                <w:t>Dan.Boyum@Stantec.com</w:t>
              </w:r>
            </w:hyperlink>
          </w:p>
          <w:p w14:paraId="05C95B89" w14:textId="77777777" w:rsidR="00722773" w:rsidRDefault="00722773" w:rsidP="00B10E9A">
            <w:pPr>
              <w:rPr>
                <w:rFonts w:ascii="Times New Roman" w:hAnsi="Times New Roman" w:cs="Times New Roman"/>
              </w:rPr>
            </w:pPr>
          </w:p>
        </w:tc>
      </w:tr>
    </w:tbl>
    <w:p w14:paraId="221D6C75" w14:textId="77777777" w:rsidR="00793112" w:rsidRDefault="00793112" w:rsidP="00544784">
      <w:pPr>
        <w:spacing w:after="0"/>
      </w:pPr>
    </w:p>
    <w:sectPr w:rsidR="00793112" w:rsidSect="005447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BB05" w14:textId="77777777" w:rsidR="00E751CF" w:rsidRDefault="00E751CF" w:rsidP="007858F3">
      <w:pPr>
        <w:spacing w:after="0" w:line="240" w:lineRule="auto"/>
      </w:pPr>
      <w:r>
        <w:separator/>
      </w:r>
    </w:p>
  </w:endnote>
  <w:endnote w:type="continuationSeparator" w:id="0">
    <w:p w14:paraId="07EE14CE" w14:textId="77777777" w:rsidR="00E751CF" w:rsidRDefault="00E751CF" w:rsidP="0078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9530" w14:textId="77777777" w:rsidR="007858F3" w:rsidRDefault="00785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7337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05E6C99" w14:textId="2C42B914" w:rsidR="007858F3" w:rsidRDefault="007858F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294B13" w14:textId="77777777" w:rsidR="007858F3" w:rsidRDefault="007858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5743" w14:textId="77777777" w:rsidR="007858F3" w:rsidRDefault="00785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7D67" w14:textId="77777777" w:rsidR="00E751CF" w:rsidRDefault="00E751CF" w:rsidP="007858F3">
      <w:pPr>
        <w:spacing w:after="0" w:line="240" w:lineRule="auto"/>
      </w:pPr>
      <w:r>
        <w:separator/>
      </w:r>
    </w:p>
  </w:footnote>
  <w:footnote w:type="continuationSeparator" w:id="0">
    <w:p w14:paraId="7C5065CC" w14:textId="77777777" w:rsidR="00E751CF" w:rsidRDefault="00E751CF" w:rsidP="0078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755E" w14:textId="77777777" w:rsidR="007858F3" w:rsidRDefault="00785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EAF3" w14:textId="77777777" w:rsidR="007858F3" w:rsidRDefault="007858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88D7" w14:textId="77777777" w:rsidR="007858F3" w:rsidRDefault="00785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4165"/>
    <w:multiLevelType w:val="hybridMultilevel"/>
    <w:tmpl w:val="49F81E42"/>
    <w:lvl w:ilvl="0" w:tplc="7C402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A2DC6"/>
    <w:multiLevelType w:val="hybridMultilevel"/>
    <w:tmpl w:val="8A4614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5217C61"/>
    <w:multiLevelType w:val="hybridMultilevel"/>
    <w:tmpl w:val="DBF61D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D4E31A3"/>
    <w:multiLevelType w:val="hybridMultilevel"/>
    <w:tmpl w:val="FB9E8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545F5"/>
    <w:multiLevelType w:val="hybridMultilevel"/>
    <w:tmpl w:val="11C05C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4094A08"/>
    <w:multiLevelType w:val="hybridMultilevel"/>
    <w:tmpl w:val="C5A0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137261">
    <w:abstractNumId w:val="0"/>
  </w:num>
  <w:num w:numId="2" w16cid:durableId="1666517963">
    <w:abstractNumId w:val="1"/>
  </w:num>
  <w:num w:numId="3" w16cid:durableId="1256598669">
    <w:abstractNumId w:val="4"/>
  </w:num>
  <w:num w:numId="4" w16cid:durableId="762841683">
    <w:abstractNumId w:val="2"/>
  </w:num>
  <w:num w:numId="5" w16cid:durableId="1360231657">
    <w:abstractNumId w:val="3"/>
  </w:num>
  <w:num w:numId="6" w16cid:durableId="2105228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72"/>
    <w:rsid w:val="00013BCF"/>
    <w:rsid w:val="0005112C"/>
    <w:rsid w:val="00056273"/>
    <w:rsid w:val="00072261"/>
    <w:rsid w:val="00072F98"/>
    <w:rsid w:val="00087DC1"/>
    <w:rsid w:val="000A5B5F"/>
    <w:rsid w:val="000A6F45"/>
    <w:rsid w:val="000C2339"/>
    <w:rsid w:val="000D2CD9"/>
    <w:rsid w:val="00101B33"/>
    <w:rsid w:val="00105386"/>
    <w:rsid w:val="001559D5"/>
    <w:rsid w:val="00167F43"/>
    <w:rsid w:val="0017535A"/>
    <w:rsid w:val="00177D44"/>
    <w:rsid w:val="00181332"/>
    <w:rsid w:val="001B5AA0"/>
    <w:rsid w:val="001E0E07"/>
    <w:rsid w:val="001E7CEC"/>
    <w:rsid w:val="001F6557"/>
    <w:rsid w:val="002140C2"/>
    <w:rsid w:val="00215CE8"/>
    <w:rsid w:val="0022641F"/>
    <w:rsid w:val="00232279"/>
    <w:rsid w:val="00242CCB"/>
    <w:rsid w:val="00256F2B"/>
    <w:rsid w:val="00263615"/>
    <w:rsid w:val="002818F1"/>
    <w:rsid w:val="002821AE"/>
    <w:rsid w:val="002A2E41"/>
    <w:rsid w:val="002B0278"/>
    <w:rsid w:val="002C2C7E"/>
    <w:rsid w:val="002C7F7D"/>
    <w:rsid w:val="003333A1"/>
    <w:rsid w:val="00344786"/>
    <w:rsid w:val="00365D3D"/>
    <w:rsid w:val="003808B1"/>
    <w:rsid w:val="0038102B"/>
    <w:rsid w:val="003872DE"/>
    <w:rsid w:val="003A6AD0"/>
    <w:rsid w:val="003C6F4B"/>
    <w:rsid w:val="003C7B9A"/>
    <w:rsid w:val="003D12A0"/>
    <w:rsid w:val="0042375F"/>
    <w:rsid w:val="00446081"/>
    <w:rsid w:val="00453F23"/>
    <w:rsid w:val="00471B44"/>
    <w:rsid w:val="00482986"/>
    <w:rsid w:val="004848DC"/>
    <w:rsid w:val="004A15E8"/>
    <w:rsid w:val="004E2A1D"/>
    <w:rsid w:val="004F4AD5"/>
    <w:rsid w:val="00521004"/>
    <w:rsid w:val="005226C4"/>
    <w:rsid w:val="00544784"/>
    <w:rsid w:val="005955D0"/>
    <w:rsid w:val="005A2AFD"/>
    <w:rsid w:val="005B4691"/>
    <w:rsid w:val="005D3436"/>
    <w:rsid w:val="00603F11"/>
    <w:rsid w:val="00605DDA"/>
    <w:rsid w:val="0061547C"/>
    <w:rsid w:val="00655C9A"/>
    <w:rsid w:val="00662806"/>
    <w:rsid w:val="00675D38"/>
    <w:rsid w:val="00691572"/>
    <w:rsid w:val="006927D1"/>
    <w:rsid w:val="00692E44"/>
    <w:rsid w:val="006B07E1"/>
    <w:rsid w:val="006D4206"/>
    <w:rsid w:val="006D426F"/>
    <w:rsid w:val="006F1196"/>
    <w:rsid w:val="007023F9"/>
    <w:rsid w:val="00706FC0"/>
    <w:rsid w:val="00717601"/>
    <w:rsid w:val="00722773"/>
    <w:rsid w:val="00726218"/>
    <w:rsid w:val="00743864"/>
    <w:rsid w:val="00763C20"/>
    <w:rsid w:val="00776A0F"/>
    <w:rsid w:val="007858F3"/>
    <w:rsid w:val="00793112"/>
    <w:rsid w:val="007944AD"/>
    <w:rsid w:val="007B251E"/>
    <w:rsid w:val="007B77AF"/>
    <w:rsid w:val="007F4BEF"/>
    <w:rsid w:val="00864254"/>
    <w:rsid w:val="008923E4"/>
    <w:rsid w:val="008968C4"/>
    <w:rsid w:val="008A183C"/>
    <w:rsid w:val="008D3F4F"/>
    <w:rsid w:val="008D6DAF"/>
    <w:rsid w:val="008F2C6C"/>
    <w:rsid w:val="00920238"/>
    <w:rsid w:val="00930A8B"/>
    <w:rsid w:val="00931280"/>
    <w:rsid w:val="00942F2A"/>
    <w:rsid w:val="00975557"/>
    <w:rsid w:val="009F44B7"/>
    <w:rsid w:val="009F7B6A"/>
    <w:rsid w:val="00A20A1F"/>
    <w:rsid w:val="00A24A51"/>
    <w:rsid w:val="00A663D3"/>
    <w:rsid w:val="00A768CA"/>
    <w:rsid w:val="00A82473"/>
    <w:rsid w:val="00AF5B17"/>
    <w:rsid w:val="00B10E9A"/>
    <w:rsid w:val="00B257ED"/>
    <w:rsid w:val="00B26420"/>
    <w:rsid w:val="00B643A3"/>
    <w:rsid w:val="00B709D1"/>
    <w:rsid w:val="00B81CB4"/>
    <w:rsid w:val="00BA5980"/>
    <w:rsid w:val="00BB7C8B"/>
    <w:rsid w:val="00BC7B1B"/>
    <w:rsid w:val="00BE7557"/>
    <w:rsid w:val="00BF5314"/>
    <w:rsid w:val="00BF6E47"/>
    <w:rsid w:val="00C12CC9"/>
    <w:rsid w:val="00C47952"/>
    <w:rsid w:val="00C8032D"/>
    <w:rsid w:val="00CA1605"/>
    <w:rsid w:val="00CA32F3"/>
    <w:rsid w:val="00CC5CCA"/>
    <w:rsid w:val="00CF4C9F"/>
    <w:rsid w:val="00D26418"/>
    <w:rsid w:val="00D30F5E"/>
    <w:rsid w:val="00D338FC"/>
    <w:rsid w:val="00D620CE"/>
    <w:rsid w:val="00D90D45"/>
    <w:rsid w:val="00DB370D"/>
    <w:rsid w:val="00DC6333"/>
    <w:rsid w:val="00DD5BC0"/>
    <w:rsid w:val="00DD7217"/>
    <w:rsid w:val="00DF08C1"/>
    <w:rsid w:val="00E17069"/>
    <w:rsid w:val="00E177EB"/>
    <w:rsid w:val="00E2107B"/>
    <w:rsid w:val="00E23BBA"/>
    <w:rsid w:val="00E42E3F"/>
    <w:rsid w:val="00E602D3"/>
    <w:rsid w:val="00E751CF"/>
    <w:rsid w:val="00E91F9E"/>
    <w:rsid w:val="00EB5F52"/>
    <w:rsid w:val="00EC64E7"/>
    <w:rsid w:val="00ED56AF"/>
    <w:rsid w:val="00EE5719"/>
    <w:rsid w:val="00F203FF"/>
    <w:rsid w:val="00F21E3D"/>
    <w:rsid w:val="00F23D7E"/>
    <w:rsid w:val="00F41794"/>
    <w:rsid w:val="00F500E3"/>
    <w:rsid w:val="00F655AE"/>
    <w:rsid w:val="00F84114"/>
    <w:rsid w:val="00FC37A7"/>
    <w:rsid w:val="00FC5769"/>
    <w:rsid w:val="00FD1BEA"/>
    <w:rsid w:val="00FD62FE"/>
    <w:rsid w:val="00FE61B3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0B40"/>
  <w15:chartTrackingRefBased/>
  <w15:docId w15:val="{F4811ABE-4E1E-4557-A19C-8C71C251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1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11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8F3"/>
  </w:style>
  <w:style w:type="paragraph" w:styleId="Footer">
    <w:name w:val="footer"/>
    <w:basedOn w:val="Normal"/>
    <w:link w:val="FooterChar"/>
    <w:uiPriority w:val="99"/>
    <w:unhideWhenUsed/>
    <w:rsid w:val="0078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sagolaketownship@yaho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hisagolaketownship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.Boyum@Stantec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chisago Lake Township</dc:creator>
  <cp:keywords/>
  <dc:description/>
  <cp:lastModifiedBy>chisago Lake Township</cp:lastModifiedBy>
  <cp:revision>91</cp:revision>
  <dcterms:created xsi:type="dcterms:W3CDTF">2023-09-29T18:15:00Z</dcterms:created>
  <dcterms:modified xsi:type="dcterms:W3CDTF">2023-10-20T19:05:00Z</dcterms:modified>
</cp:coreProperties>
</file>